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3E" w:rsidRPr="00AC0992" w:rsidRDefault="00F84C3E" w:rsidP="00F84C3E">
      <w:pPr>
        <w:jc w:val="center"/>
        <w:rPr>
          <w:b/>
        </w:rPr>
      </w:pPr>
      <w:r w:rsidRPr="00AC0992">
        <w:rPr>
          <w:b/>
        </w:rPr>
        <w:t>TALLER DE ANÁLISIS SITUACIONAL DE LA EMPRESA HUS EN INNOVACIÓN Y RECONVERSIÓN</w:t>
      </w:r>
    </w:p>
    <w:p w:rsidR="00F84C3E" w:rsidRDefault="00AC0992" w:rsidP="00F84C3E">
      <w:pPr>
        <w:jc w:val="both"/>
      </w:pPr>
      <w:r>
        <w:t>Las siguientes son las variables críticas para innovar y reconvertir la empresa HUS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"/>
        <w:gridCol w:w="4379"/>
        <w:gridCol w:w="1478"/>
        <w:gridCol w:w="1515"/>
        <w:gridCol w:w="851"/>
      </w:tblGrid>
      <w:tr w:rsidR="00F84C3E" w:rsidTr="00241E1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84C3E" w:rsidRDefault="00F84C3E" w:rsidP="00241E1B">
            <w:pPr>
              <w:pStyle w:val="MicmacTableHeader"/>
            </w:pPr>
            <w: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84C3E" w:rsidRDefault="00F84C3E" w:rsidP="00241E1B">
            <w:pPr>
              <w:pStyle w:val="MicmacTableHeader"/>
            </w:pPr>
            <w:r>
              <w:t>Long label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84C3E" w:rsidRDefault="00F84C3E" w:rsidP="00241E1B">
            <w:pPr>
              <w:pStyle w:val="MicmacTableHeader"/>
            </w:pPr>
            <w:r>
              <w:t>Short label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84C3E" w:rsidRDefault="00F84C3E" w:rsidP="00241E1B">
            <w:pPr>
              <w:pStyle w:val="MicmacTableHeader"/>
            </w:pPr>
            <w: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84C3E" w:rsidRDefault="00F84C3E" w:rsidP="00241E1B">
            <w:pPr>
              <w:pStyle w:val="MicmacTableHeader"/>
            </w:pPr>
            <w:proofErr w:type="spellStart"/>
            <w:r>
              <w:t>Theme</w:t>
            </w:r>
            <w:proofErr w:type="spellEnd"/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pStyle w:val="MicmacTableBlockTex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Modo de contratación de la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CONTRATO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sentido de pertenencia del personal de </w:t>
            </w:r>
            <w:r w:rsidR="00241E1B">
              <w:t>área</w:t>
            </w:r>
            <w:r>
              <w:t xml:space="preserve"> de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SENTIDPERT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Inversión de la empresa en nuevas </w:t>
            </w:r>
            <w:r w:rsidR="00241E1B">
              <w:t>tecnologías</w:t>
            </w:r>
            <w:r>
              <w:t xml:space="preserve"> y herramientas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INVERTEC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Presupuesto de la empresa para la I&amp;D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PRESU_I&amp;D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Asignación de presupuesto para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PRESUPMANT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Formación permanente y especializada del personal de mantenimiento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FORMACION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Incentivos para el personal de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INCENTIVOS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Reconocimiento de las demás áreas hacia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RECONOCIMI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Flujo de </w:t>
            </w:r>
            <w:proofErr w:type="spellStart"/>
            <w:r>
              <w:t>informacion</w:t>
            </w:r>
            <w:proofErr w:type="spellEnd"/>
            <w:r>
              <w:t xml:space="preserve"> entre las diferentes áreas de la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FLUJOINFOR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Plan </w:t>
            </w:r>
            <w:proofErr w:type="spellStart"/>
            <w:r>
              <w:t>estrategico</w:t>
            </w:r>
            <w:proofErr w:type="spellEnd"/>
            <w:r>
              <w:t xml:space="preserve"> de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 xml:space="preserve">Manejo de compras de insumos e inventarios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COMPRAINV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  <w:tr w:rsidR="00F84C3E" w:rsidTr="00241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Evaluación de desempeño del personal de Mantenimiento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  <w:r>
              <w:t>EVALUPERSO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</w:tcPr>
          <w:p w:rsidR="00F84C3E" w:rsidRDefault="00F84C3E" w:rsidP="00241E1B">
            <w:pPr>
              <w:jc w:val="both"/>
              <w:rPr>
                <w:rFonts w:ascii="Tahoma" w:hAnsi="Tahoma"/>
                <w:szCs w:val="24"/>
                <w:lang w:val="fr-FR" w:eastAsia="fr-FR"/>
              </w:rPr>
            </w:pPr>
          </w:p>
        </w:tc>
      </w:tr>
    </w:tbl>
    <w:p w:rsidR="00F84C3E" w:rsidRDefault="00F84C3E" w:rsidP="00F84C3E">
      <w:pPr>
        <w:jc w:val="both"/>
      </w:pPr>
    </w:p>
    <w:p w:rsidR="00CE3AD8" w:rsidRDefault="00CE3AD8" w:rsidP="00F84C3E">
      <w:pPr>
        <w:jc w:val="both"/>
      </w:pPr>
    </w:p>
    <w:p w:rsidR="00CE3AD8" w:rsidRPr="00AC0992" w:rsidRDefault="00AC0992" w:rsidP="00F84C3E">
      <w:pPr>
        <w:jc w:val="both"/>
        <w:rPr>
          <w:b/>
        </w:rPr>
      </w:pPr>
      <w:r w:rsidRPr="00AC0992">
        <w:rPr>
          <w:b/>
        </w:rPr>
        <w:t xml:space="preserve">MATRIZ DE IMPACTO DIRECTO </w:t>
      </w:r>
    </w:p>
    <w:p w:rsidR="00CE3AD8" w:rsidRDefault="00CE3AD8" w:rsidP="00F84C3E">
      <w:pPr>
        <w:jc w:val="both"/>
      </w:pPr>
    </w:p>
    <w:p w:rsidR="009A0B9B" w:rsidRDefault="004F34BE">
      <w:r w:rsidRPr="004F34BE">
        <w:drawing>
          <wp:inline distT="0" distB="0" distL="0" distR="0" wp14:anchorId="7D8348AB" wp14:editId="3087B1D9">
            <wp:extent cx="5400040" cy="2205568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0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D8" w:rsidRDefault="00CE3AD8"/>
    <w:p w:rsidR="00CE3AD8" w:rsidRDefault="00CE3AD8"/>
    <w:p w:rsidR="00CE3AD8" w:rsidRDefault="00CE3AD8"/>
    <w:p w:rsidR="00AC0992" w:rsidRDefault="00AC0992">
      <w:pPr>
        <w:rPr>
          <w:b/>
        </w:rPr>
      </w:pPr>
      <w:r w:rsidRPr="00AC0992">
        <w:rPr>
          <w:b/>
        </w:rPr>
        <w:lastRenderedPageBreak/>
        <w:t xml:space="preserve">PLANO DE DESPLAZAMIENTOS </w:t>
      </w:r>
    </w:p>
    <w:p w:rsidR="00AC0992" w:rsidRPr="00AC0992" w:rsidRDefault="00AC0992">
      <w:pPr>
        <w:rPr>
          <w:b/>
        </w:rPr>
      </w:pPr>
    </w:p>
    <w:p w:rsidR="00CE3AD8" w:rsidRDefault="007C6811">
      <w:r>
        <w:rPr>
          <w:noProof/>
          <w:lang w:eastAsia="es-ES"/>
        </w:rPr>
        <w:drawing>
          <wp:inline distT="0" distB="0" distL="0" distR="0">
            <wp:extent cx="5098415" cy="4752975"/>
            <wp:effectExtent l="0" t="0" r="698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D8" w:rsidRDefault="00CE3AD8"/>
    <w:p w:rsidR="00CE3AD8" w:rsidRDefault="00AC0992">
      <w:bookmarkStart w:id="0" w:name="_GoBack"/>
      <w:bookmarkEnd w:id="0"/>
      <w:r w:rsidRPr="004F34BE">
        <w:rPr>
          <w:b/>
        </w:rPr>
        <w:t>Variable de mayor motricida</w:t>
      </w:r>
      <w:r w:rsidR="004F34BE" w:rsidRPr="004F34BE">
        <w:rPr>
          <w:b/>
        </w:rPr>
        <w:t>d</w:t>
      </w:r>
      <w:r w:rsidR="004F34BE">
        <w:t>: CONTRATO; la institución define el tipo de contrato para los empleados</w:t>
      </w:r>
    </w:p>
    <w:p w:rsidR="00AC0992" w:rsidRDefault="00AC0992">
      <w:r w:rsidRPr="004F34BE">
        <w:rPr>
          <w:b/>
        </w:rPr>
        <w:t>Variable de mayor dependencia</w:t>
      </w:r>
      <w:r w:rsidR="004F34BE">
        <w:t xml:space="preserve">: PLAN; El plan de mantenimiento es de total dependencia </w:t>
      </w:r>
      <w:proofErr w:type="gramStart"/>
      <w:r w:rsidR="004F34BE">
        <w:t>para</w:t>
      </w:r>
      <w:proofErr w:type="gramEnd"/>
      <w:r w:rsidR="004F34BE">
        <w:t xml:space="preserve"> el departamento de mantenimiento</w:t>
      </w:r>
    </w:p>
    <w:p w:rsidR="00CE3AD8" w:rsidRDefault="00CE3AD8"/>
    <w:sectPr w:rsidR="00CE3AD8" w:rsidSect="00CE3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3E"/>
    <w:rsid w:val="001C0814"/>
    <w:rsid w:val="00230A06"/>
    <w:rsid w:val="00241E1B"/>
    <w:rsid w:val="004F34BE"/>
    <w:rsid w:val="007C6811"/>
    <w:rsid w:val="009A0B9B"/>
    <w:rsid w:val="00AC0992"/>
    <w:rsid w:val="00B506BB"/>
    <w:rsid w:val="00CE3AD8"/>
    <w:rsid w:val="00E21A98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cmacTableHeader">
    <w:name w:val="Micmac Table Header"/>
    <w:basedOn w:val="Normal"/>
    <w:rsid w:val="00F84C3E"/>
    <w:pPr>
      <w:spacing w:after="0" w:line="240" w:lineRule="auto"/>
      <w:jc w:val="center"/>
    </w:pPr>
    <w:rPr>
      <w:rFonts w:ascii="Tahoma" w:eastAsia="Times New Roman" w:hAnsi="Tahoma" w:cs="Times New Roman"/>
      <w:b/>
      <w:smallCaps/>
      <w:spacing w:val="24"/>
      <w:sz w:val="18"/>
      <w:szCs w:val="20"/>
      <w:lang w:val="fr-FR" w:eastAsia="fr-FR"/>
    </w:rPr>
  </w:style>
  <w:style w:type="paragraph" w:customStyle="1" w:styleId="MicmacTableBlockText">
    <w:name w:val="Micmac Table Block Text"/>
    <w:basedOn w:val="Normal"/>
    <w:rsid w:val="00F84C3E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cmacTableHeader">
    <w:name w:val="Micmac Table Header"/>
    <w:basedOn w:val="Normal"/>
    <w:rsid w:val="00F84C3E"/>
    <w:pPr>
      <w:spacing w:after="0" w:line="240" w:lineRule="auto"/>
      <w:jc w:val="center"/>
    </w:pPr>
    <w:rPr>
      <w:rFonts w:ascii="Tahoma" w:eastAsia="Times New Roman" w:hAnsi="Tahoma" w:cs="Times New Roman"/>
      <w:b/>
      <w:smallCaps/>
      <w:spacing w:val="24"/>
      <w:sz w:val="18"/>
      <w:szCs w:val="20"/>
      <w:lang w:val="fr-FR" w:eastAsia="fr-FR"/>
    </w:rPr>
  </w:style>
  <w:style w:type="paragraph" w:customStyle="1" w:styleId="MicmacTableBlockText">
    <w:name w:val="Micmac Table Block Text"/>
    <w:basedOn w:val="Normal"/>
    <w:rsid w:val="00F84C3E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4</cp:revision>
  <dcterms:created xsi:type="dcterms:W3CDTF">2014-02-08T19:49:00Z</dcterms:created>
  <dcterms:modified xsi:type="dcterms:W3CDTF">2014-02-08T22:38:00Z</dcterms:modified>
</cp:coreProperties>
</file>